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C9" w:rsidRDefault="001705C9" w:rsidP="001705C9">
      <w:pPr>
        <w:jc w:val="center"/>
        <w:rPr>
          <w:b/>
          <w:lang w:val="kk-KZ" w:eastAsia="ko-KR"/>
        </w:rPr>
      </w:pPr>
      <w:r>
        <w:rPr>
          <w:b/>
          <w:lang w:val="kk-KZ" w:eastAsia="ko-KR"/>
        </w:rPr>
        <w:t>ПРИМЕРНАЯ ТЕМАТИКА ЭКЗАМЕНАЦИОННЫХ ВОПРОСОВ</w:t>
      </w:r>
    </w:p>
    <w:p w:rsidR="001705C9" w:rsidRPr="00686A94" w:rsidRDefault="001705C9" w:rsidP="001705C9">
      <w:pPr>
        <w:rPr>
          <w:lang w:val="kk-KZ" w:eastAsia="ko-KR"/>
        </w:rPr>
      </w:pPr>
      <w:r w:rsidRPr="00686A94">
        <w:rPr>
          <w:lang w:val="kk-KZ" w:eastAsia="ko-KR"/>
        </w:rPr>
        <w:t xml:space="preserve">      1. История механизации и автоматизации архивного дела в 1960-1980-е гг. </w:t>
      </w:r>
    </w:p>
    <w:p w:rsidR="001705C9" w:rsidRDefault="001705C9" w:rsidP="001705C9">
      <w:pPr>
        <w:pStyle w:val="3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      2. </w:t>
      </w:r>
      <w:r w:rsidRPr="00777A47">
        <w:rPr>
          <w:b w:val="0"/>
          <w:sz w:val="28"/>
          <w:szCs w:val="28"/>
          <w:lang w:val="kk-KZ"/>
        </w:rPr>
        <w:t xml:space="preserve"> </w:t>
      </w:r>
      <w:r w:rsidRPr="00777A47">
        <w:rPr>
          <w:b w:val="0"/>
          <w:sz w:val="28"/>
          <w:szCs w:val="28"/>
        </w:rPr>
        <w:t>Основные этапы информатизации архивного дела, их характеристика.</w:t>
      </w:r>
    </w:p>
    <w:p w:rsidR="001705C9" w:rsidRPr="00686A94" w:rsidRDefault="001705C9" w:rsidP="001705C9">
      <w:pPr>
        <w:pStyle w:val="3"/>
        <w:rPr>
          <w:b w:val="0"/>
          <w:sz w:val="28"/>
          <w:szCs w:val="28"/>
        </w:rPr>
      </w:pPr>
      <w:r w:rsidRPr="00686A94">
        <w:rPr>
          <w:b w:val="0"/>
          <w:sz w:val="28"/>
          <w:szCs w:val="28"/>
          <w:lang w:val="kk-KZ"/>
        </w:rPr>
        <w:t xml:space="preserve">      3. </w:t>
      </w:r>
      <w:r w:rsidRPr="00686A94">
        <w:rPr>
          <w:b w:val="0"/>
          <w:sz w:val="28"/>
          <w:szCs w:val="28"/>
        </w:rPr>
        <w:t xml:space="preserve">Создание первых </w:t>
      </w:r>
      <w:proofErr w:type="spellStart"/>
      <w:r w:rsidRPr="00686A94">
        <w:rPr>
          <w:b w:val="0"/>
          <w:sz w:val="28"/>
          <w:szCs w:val="28"/>
        </w:rPr>
        <w:t>межфондовых</w:t>
      </w:r>
      <w:proofErr w:type="spellEnd"/>
      <w:r w:rsidRPr="00686A94">
        <w:rPr>
          <w:b w:val="0"/>
          <w:sz w:val="28"/>
          <w:szCs w:val="28"/>
        </w:rPr>
        <w:t xml:space="preserve"> и </w:t>
      </w:r>
      <w:proofErr w:type="spellStart"/>
      <w:r w:rsidRPr="00686A94">
        <w:rPr>
          <w:b w:val="0"/>
          <w:sz w:val="28"/>
          <w:szCs w:val="28"/>
        </w:rPr>
        <w:t>межархивных</w:t>
      </w:r>
      <w:proofErr w:type="spellEnd"/>
      <w:r w:rsidRPr="00686A94">
        <w:rPr>
          <w:b w:val="0"/>
          <w:sz w:val="28"/>
          <w:szCs w:val="28"/>
        </w:rPr>
        <w:t xml:space="preserve"> автоматизированных информационно-поисковых систем (АИПС).</w:t>
      </w:r>
    </w:p>
    <w:p w:rsidR="001705C9" w:rsidRPr="00686A94" w:rsidRDefault="001705C9" w:rsidP="001705C9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  <w:lang w:val="kk-KZ"/>
        </w:rPr>
        <w:t xml:space="preserve">      </w:t>
      </w:r>
      <w:r w:rsidRPr="00686A94">
        <w:rPr>
          <w:b w:val="0"/>
          <w:sz w:val="28"/>
          <w:szCs w:val="28"/>
          <w:lang w:val="kk-KZ"/>
        </w:rPr>
        <w:t xml:space="preserve">4. </w:t>
      </w:r>
      <w:r w:rsidRPr="00686A94">
        <w:rPr>
          <w:b w:val="0"/>
          <w:sz w:val="28"/>
          <w:szCs w:val="28"/>
        </w:rPr>
        <w:t>Базы данных (БД) архива. Категории баз данных (БД).</w:t>
      </w:r>
    </w:p>
    <w:p w:rsidR="001705C9" w:rsidRPr="00686A94" w:rsidRDefault="001705C9" w:rsidP="001705C9">
      <w:pPr>
        <w:pStyle w:val="9"/>
        <w:ind w:firstLine="0"/>
        <w:rPr>
          <w:b w:val="0"/>
        </w:rPr>
      </w:pPr>
      <w:r>
        <w:rPr>
          <w:b w:val="0"/>
          <w:lang w:val="kk-KZ"/>
        </w:rPr>
        <w:t xml:space="preserve">      </w:t>
      </w:r>
      <w:r w:rsidRPr="00686A94">
        <w:rPr>
          <w:b w:val="0"/>
          <w:lang w:val="kk-KZ"/>
        </w:rPr>
        <w:t xml:space="preserve">5. </w:t>
      </w:r>
      <w:r w:rsidRPr="00686A94">
        <w:rPr>
          <w:b w:val="0"/>
        </w:rPr>
        <w:t>Информационно-поисковые базы данных</w:t>
      </w:r>
    </w:p>
    <w:p w:rsidR="001705C9" w:rsidRDefault="001705C9" w:rsidP="001705C9">
      <w:pPr>
        <w:jc w:val="both"/>
        <w:rPr>
          <w:lang w:eastAsia="ko-KR"/>
        </w:rPr>
      </w:pPr>
      <w:r>
        <w:rPr>
          <w:lang w:val="kk-KZ" w:eastAsia="ko-KR"/>
        </w:rPr>
        <w:t xml:space="preserve">      6. </w:t>
      </w:r>
      <w:r>
        <w:rPr>
          <w:lang w:eastAsia="ko-KR"/>
        </w:rPr>
        <w:t xml:space="preserve">Типы информационно поисковых систем (ИПС). Их функции. </w:t>
      </w:r>
    </w:p>
    <w:p w:rsidR="001705C9" w:rsidRDefault="001705C9" w:rsidP="001705C9">
      <w:pPr>
        <w:jc w:val="both"/>
        <w:rPr>
          <w:lang w:eastAsia="ko-KR"/>
        </w:rPr>
      </w:pPr>
      <w:r>
        <w:rPr>
          <w:lang w:val="kk-KZ" w:eastAsia="ko-KR"/>
        </w:rPr>
        <w:t xml:space="preserve">      7. </w:t>
      </w:r>
      <w:r>
        <w:rPr>
          <w:lang w:eastAsia="ko-KR"/>
        </w:rPr>
        <w:t>Автоматизированные системы за рубежом.</w:t>
      </w:r>
    </w:p>
    <w:p w:rsidR="001705C9" w:rsidRDefault="001705C9" w:rsidP="001705C9">
      <w:pPr>
        <w:jc w:val="both"/>
        <w:rPr>
          <w:lang w:eastAsia="ko-KR"/>
        </w:rPr>
      </w:pPr>
      <w:r>
        <w:rPr>
          <w:lang w:val="kk-KZ" w:eastAsia="ko-KR"/>
        </w:rPr>
        <w:t xml:space="preserve">      8. </w:t>
      </w:r>
      <w:r>
        <w:rPr>
          <w:lang w:eastAsia="ko-KR"/>
        </w:rPr>
        <w:t>Защита информации в АИПС.</w:t>
      </w:r>
    </w:p>
    <w:p w:rsidR="001705C9" w:rsidRPr="00686A94" w:rsidRDefault="001705C9" w:rsidP="001705C9">
      <w:pPr>
        <w:pStyle w:val="3"/>
        <w:rPr>
          <w:b w:val="0"/>
          <w:sz w:val="28"/>
        </w:rPr>
      </w:pPr>
      <w:r w:rsidRPr="00686A94">
        <w:rPr>
          <w:b w:val="0"/>
          <w:sz w:val="28"/>
          <w:lang w:val="kk-KZ"/>
        </w:rPr>
        <w:t xml:space="preserve">      9. </w:t>
      </w:r>
      <w:r w:rsidRPr="00686A94">
        <w:rPr>
          <w:b w:val="0"/>
          <w:sz w:val="28"/>
        </w:rPr>
        <w:t>Электронные документы и электронные архивы</w:t>
      </w:r>
    </w:p>
    <w:p w:rsidR="001705C9" w:rsidRPr="00686A94" w:rsidRDefault="001705C9" w:rsidP="001705C9">
      <w:pPr>
        <w:jc w:val="both"/>
        <w:rPr>
          <w:lang w:eastAsia="ko-KR"/>
        </w:rPr>
      </w:pPr>
      <w:r w:rsidRPr="00686A94">
        <w:rPr>
          <w:lang w:val="kk-KZ" w:eastAsia="ko-KR"/>
        </w:rPr>
        <w:t xml:space="preserve">     10. </w:t>
      </w:r>
      <w:r w:rsidRPr="00686A94">
        <w:rPr>
          <w:lang w:eastAsia="ko-KR"/>
        </w:rPr>
        <w:t>Проблемы описания электронных  документов</w:t>
      </w:r>
    </w:p>
    <w:p w:rsidR="001705C9" w:rsidRPr="00686A94" w:rsidRDefault="001705C9" w:rsidP="001705C9">
      <w:pPr>
        <w:jc w:val="both"/>
      </w:pPr>
      <w:r w:rsidRPr="00686A94">
        <w:rPr>
          <w:lang w:val="kk-KZ" w:eastAsia="ko-KR"/>
        </w:rPr>
        <w:t xml:space="preserve">      11. </w:t>
      </w:r>
      <w:r w:rsidRPr="00686A94">
        <w:t>Экспертиза ценности электронных документов</w:t>
      </w:r>
    </w:p>
    <w:p w:rsidR="001705C9" w:rsidRPr="00686A94" w:rsidRDefault="001705C9" w:rsidP="001705C9">
      <w:pPr>
        <w:jc w:val="both"/>
        <w:rPr>
          <w:lang w:eastAsia="ko-KR"/>
        </w:rPr>
      </w:pPr>
      <w:r w:rsidRPr="00686A94">
        <w:rPr>
          <w:lang w:val="kk-KZ" w:eastAsia="ko-KR"/>
        </w:rPr>
        <w:t xml:space="preserve">      12. </w:t>
      </w:r>
      <w:r w:rsidRPr="00686A94">
        <w:rPr>
          <w:lang w:eastAsia="ko-KR"/>
        </w:rPr>
        <w:t>Методика отбора электронных документов на государственное хранение.</w:t>
      </w:r>
    </w:p>
    <w:p w:rsidR="001705C9" w:rsidRPr="00686A94" w:rsidRDefault="001705C9" w:rsidP="001705C9">
      <w:pPr>
        <w:jc w:val="both"/>
        <w:rPr>
          <w:lang w:eastAsia="ko-KR"/>
        </w:rPr>
      </w:pPr>
      <w:r w:rsidRPr="00686A94">
        <w:rPr>
          <w:lang w:eastAsia="ko-KR"/>
        </w:rPr>
        <w:t xml:space="preserve">   </w:t>
      </w:r>
      <w:r w:rsidRPr="00686A94">
        <w:rPr>
          <w:lang w:val="kk-KZ" w:eastAsia="ko-KR"/>
        </w:rPr>
        <w:t xml:space="preserve">   13. </w:t>
      </w:r>
      <w:r w:rsidRPr="00686A94">
        <w:rPr>
          <w:lang w:eastAsia="ko-KR"/>
        </w:rPr>
        <w:t>Проблемы комплектования государственных архивов документами на электронных носителях.</w:t>
      </w:r>
    </w:p>
    <w:p w:rsidR="001705C9" w:rsidRPr="00686A94" w:rsidRDefault="001705C9" w:rsidP="001705C9">
      <w:pPr>
        <w:pStyle w:val="2"/>
        <w:jc w:val="left"/>
        <w:rPr>
          <w:b w:val="0"/>
          <w:sz w:val="28"/>
        </w:rPr>
      </w:pPr>
      <w:r w:rsidRPr="00686A94">
        <w:rPr>
          <w:b w:val="0"/>
          <w:sz w:val="28"/>
          <w:lang w:val="kk-KZ"/>
        </w:rPr>
        <w:t xml:space="preserve">     14. </w:t>
      </w:r>
      <w:r w:rsidRPr="00686A94">
        <w:rPr>
          <w:b w:val="0"/>
          <w:sz w:val="28"/>
        </w:rPr>
        <w:t>Обеспечение сохранности документов на электронных носителях</w:t>
      </w:r>
    </w:p>
    <w:p w:rsidR="001705C9" w:rsidRDefault="001705C9" w:rsidP="001705C9">
      <w:pPr>
        <w:pStyle w:val="2"/>
        <w:jc w:val="left"/>
        <w:rPr>
          <w:b w:val="0"/>
          <w:sz w:val="28"/>
        </w:rPr>
      </w:pPr>
      <w:r w:rsidRPr="00686A94">
        <w:rPr>
          <w:b w:val="0"/>
          <w:sz w:val="28"/>
          <w:lang w:val="kk-KZ"/>
        </w:rPr>
        <w:t xml:space="preserve">     15. </w:t>
      </w:r>
      <w:r w:rsidRPr="00686A94">
        <w:rPr>
          <w:b w:val="0"/>
          <w:sz w:val="28"/>
        </w:rPr>
        <w:t>Использование электронных документов и электронных архивов</w:t>
      </w:r>
    </w:p>
    <w:p w:rsidR="001705C9" w:rsidRDefault="001705C9" w:rsidP="001705C9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16. </w:t>
      </w:r>
      <w:r w:rsidRPr="001705C9">
        <w:rPr>
          <w:b w:val="0"/>
          <w:sz w:val="28"/>
          <w:szCs w:val="28"/>
        </w:rPr>
        <w:t>Применение в архивах автоматизированных информационно-поисковых систем (АИПС).</w:t>
      </w:r>
    </w:p>
    <w:p w:rsidR="001705C9" w:rsidRPr="001705C9" w:rsidRDefault="001705C9" w:rsidP="001705C9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17. </w:t>
      </w:r>
      <w:r w:rsidRPr="001705C9">
        <w:rPr>
          <w:b w:val="0"/>
          <w:sz w:val="28"/>
          <w:szCs w:val="28"/>
        </w:rPr>
        <w:t>системы хранения и поиска полных текстов документов;</w:t>
      </w:r>
    </w:p>
    <w:p w:rsidR="001705C9" w:rsidRDefault="001705C9" w:rsidP="001705C9">
      <w:pPr>
        <w:jc w:val="both"/>
        <w:rPr>
          <w:lang w:eastAsia="ko-KR"/>
        </w:rPr>
      </w:pPr>
      <w:r>
        <w:rPr>
          <w:lang w:eastAsia="ko-KR"/>
        </w:rPr>
        <w:t xml:space="preserve">      18. применение новых носителей информации в архивных информационных системах;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 диалоговые системы обработки информации;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автоматическое индексирование документов;</w:t>
      </w:r>
    </w:p>
    <w:p w:rsidR="001705C9" w:rsidRDefault="001705C9" w:rsidP="001705C9">
      <w:pPr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архивные информационные сети.</w:t>
      </w:r>
    </w:p>
    <w:p w:rsidR="001705C9" w:rsidRDefault="001705C9" w:rsidP="001705C9">
      <w:pPr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Нормативно-правовая база электронных документов и электронных архивов</w:t>
      </w:r>
    </w:p>
    <w:p w:rsidR="001705C9" w:rsidRDefault="001705C9" w:rsidP="001705C9">
      <w:pPr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 </w:t>
      </w:r>
      <w:r w:rsidRPr="001705C9">
        <w:rPr>
          <w:lang w:val="kk-KZ" w:eastAsia="ko-KR"/>
        </w:rPr>
        <w:t>Проблемы с</w:t>
      </w:r>
      <w:proofErr w:type="spellStart"/>
      <w:r>
        <w:rPr>
          <w:lang w:eastAsia="ko-KR"/>
        </w:rPr>
        <w:t>тановлени</w:t>
      </w:r>
      <w:proofErr w:type="spellEnd"/>
      <w:r w:rsidRPr="001705C9">
        <w:rPr>
          <w:lang w:val="kk-KZ" w:eastAsia="ko-KR"/>
        </w:rPr>
        <w:t>я</w:t>
      </w:r>
      <w:r>
        <w:rPr>
          <w:lang w:eastAsia="ko-KR"/>
        </w:rPr>
        <w:t xml:space="preserve"> и </w:t>
      </w:r>
      <w:proofErr w:type="spellStart"/>
      <w:r>
        <w:rPr>
          <w:lang w:eastAsia="ko-KR"/>
        </w:rPr>
        <w:t>развити</w:t>
      </w:r>
      <w:proofErr w:type="spellEnd"/>
      <w:r w:rsidRPr="001705C9">
        <w:rPr>
          <w:lang w:val="kk-KZ" w:eastAsia="ko-KR"/>
        </w:rPr>
        <w:t>я</w:t>
      </w:r>
      <w:r>
        <w:rPr>
          <w:lang w:eastAsia="ko-KR"/>
        </w:rPr>
        <w:t xml:space="preserve"> электронных архивов в  1960-90-е гг.</w:t>
      </w:r>
    </w:p>
    <w:p w:rsidR="001705C9" w:rsidRDefault="001705C9" w:rsidP="001705C9">
      <w:pPr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 Организация работы с электронными архивами (описание, экспертиза ценности, методика отбора, обеспечение сохранности, использование)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Объект и предмет курса, его </w:t>
      </w:r>
      <w:proofErr w:type="spellStart"/>
      <w:r>
        <w:rPr>
          <w:lang w:eastAsia="ko-KR"/>
        </w:rPr>
        <w:t>терминосистема</w:t>
      </w:r>
      <w:proofErr w:type="spellEnd"/>
      <w:r>
        <w:rPr>
          <w:lang w:eastAsia="ko-KR"/>
        </w:rPr>
        <w:t>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Структура курса, его содержание и задачи.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Концепция информационного общества, его влияние на документационную и архивную сферу.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Основные нормативные акты РК в сфере информации и документации. Государственные стандарты на документацию.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 Взаимодействие курса с другими научными дисциплинами. 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Обзор литературы по курсу.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Базы данных (БД) архива. Категории баз данных (БД).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Учетные базы данных. Принципы их создания.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lastRenderedPageBreak/>
        <w:t>Базы данных по функциональному принципу. База данных «Поступление и выбытие документов и дел».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Базы данных по интеграционному принципу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Интегрированные типовые автоматизированные информационно-поисковые системы. Общеотраслевая программа «Архивный фонд». Интегрированная система «Учет – НСА». Их функции.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Типы информационно поисковых систем (ИПС). Их функции. 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Применение в архивах автоматизированных информационно-поисковых систем (АИПС) на описание документов.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АИПС на базе Центрального фондового каталога (ЦФК).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proofErr w:type="gramStart"/>
      <w:r>
        <w:rPr>
          <w:lang w:eastAsia="ko-KR"/>
        </w:rPr>
        <w:t>Документальные АИПС на отдельные комплексы.</w:t>
      </w:r>
      <w:proofErr w:type="gramEnd"/>
      <w:r>
        <w:rPr>
          <w:lang w:eastAsia="ko-KR"/>
        </w:rPr>
        <w:t xml:space="preserve"> Программное обеспечение.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Автоматизированные системы за рубежом.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Системы хранения и поиска полных текстов документов (зарубежный опыт).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Тенденции  развития технических средств АИПС.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Применение новых носителей информации в архивных информационных системах (цифровые оптические диски – ЦОД).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Применение микро-ЭВМ и персональных компьютеров в архивах. Изолированные и </w:t>
      </w:r>
      <w:proofErr w:type="spellStart"/>
      <w:r>
        <w:rPr>
          <w:lang w:eastAsia="ko-KR"/>
        </w:rPr>
        <w:t>мультитерминальные</w:t>
      </w:r>
      <w:proofErr w:type="spellEnd"/>
      <w:r>
        <w:rPr>
          <w:lang w:eastAsia="ko-KR"/>
        </w:rPr>
        <w:t xml:space="preserve"> типы архивных АИПС на базе микро-ЭВМ.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Диалоговые системы обработки информации. Пакеты прикладных программ АИДОС/ДОС в АИПС (опыт СНГ).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Защита информации в АИПС.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proofErr w:type="gramStart"/>
      <w:r>
        <w:rPr>
          <w:lang w:eastAsia="ko-KR"/>
        </w:rPr>
        <w:t>Современные пакеты прикладных программ и их возможности (АСОД, АИДОС.</w:t>
      </w:r>
      <w:proofErr w:type="gramEnd"/>
      <w:r>
        <w:rPr>
          <w:lang w:eastAsia="ko-KR"/>
        </w:rPr>
        <w:t xml:space="preserve"> </w:t>
      </w:r>
      <w:r w:rsidRPr="001705C9">
        <w:rPr>
          <w:lang w:val="en-US" w:eastAsia="ko-KR"/>
        </w:rPr>
        <w:t>ISIS</w:t>
      </w:r>
      <w:proofErr w:type="gramStart"/>
      <w:r w:rsidRPr="00987C48">
        <w:rPr>
          <w:lang w:eastAsia="ko-KR"/>
        </w:rPr>
        <w:t>,е</w:t>
      </w:r>
      <w:proofErr w:type="gramEnd"/>
      <w:r w:rsidRPr="00987C48">
        <w:rPr>
          <w:lang w:eastAsia="ko-KR"/>
        </w:rPr>
        <w:t xml:space="preserve"> </w:t>
      </w:r>
      <w:r w:rsidRPr="001705C9">
        <w:rPr>
          <w:lang w:val="en-US" w:eastAsia="ko-KR"/>
        </w:rPr>
        <w:t>STAIRS</w:t>
      </w:r>
      <w:r w:rsidRPr="00987C48">
        <w:rPr>
          <w:lang w:eastAsia="ko-KR"/>
        </w:rPr>
        <w:t xml:space="preserve"> </w:t>
      </w:r>
      <w:r>
        <w:rPr>
          <w:lang w:eastAsia="ko-KR"/>
        </w:rPr>
        <w:t>и др.)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Автоматическое индексирование документов.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Архивные информационные сети (зарубежный опыт).</w:t>
      </w:r>
    </w:p>
    <w:p w:rsidR="001705C9" w:rsidRPr="001705C9" w:rsidRDefault="001705C9" w:rsidP="001705C9">
      <w:pPr>
        <w:pStyle w:val="a3"/>
        <w:numPr>
          <w:ilvl w:val="0"/>
          <w:numId w:val="3"/>
        </w:numPr>
        <w:jc w:val="both"/>
        <w:rPr>
          <w:lang w:val="kk-KZ" w:eastAsia="ko-KR"/>
        </w:rPr>
      </w:pPr>
      <w:r>
        <w:rPr>
          <w:lang w:eastAsia="ko-KR"/>
        </w:rPr>
        <w:t>Проблемы создания сети данных архивной информации.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Понятия «машиночитаемый документ», «электронный документ», «электронный архив». Современные концепции электронных архивов. Корпоративные  информационные системы (КИС) и системы управления документооборотом (СУД). Их назначение.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Нормативно-правовая база электронных документов и электронных архивов.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Государственные стандарты, регламентирующие создание и использование электронных документов. 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 «Положение о порядке отбора</w:t>
      </w:r>
      <w:proofErr w:type="gramStart"/>
      <w:r>
        <w:rPr>
          <w:lang w:eastAsia="ko-KR"/>
        </w:rPr>
        <w:t xml:space="preserve">,. </w:t>
      </w:r>
      <w:proofErr w:type="gramEnd"/>
      <w:r>
        <w:rPr>
          <w:lang w:eastAsia="ko-KR"/>
        </w:rPr>
        <w:t>приеме на архивное хранение и выдачи потребителям документов, создаваемыми средствами вычислительной техники» (</w:t>
      </w:r>
      <w:smartTag w:uri="urn:schemas-microsoft-com:office:smarttags" w:element="metricconverter">
        <w:smartTagPr>
          <w:attr w:name="ProductID" w:val="1983 г"/>
        </w:smartTagPr>
        <w:r>
          <w:rPr>
            <w:lang w:eastAsia="ko-KR"/>
          </w:rPr>
          <w:t>1983 г</w:t>
        </w:r>
      </w:smartTag>
      <w:r>
        <w:rPr>
          <w:lang w:eastAsia="ko-KR"/>
        </w:rPr>
        <w:t xml:space="preserve">.) 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Методические указания о порядке выдачи и хранения машиночитаемых документов.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lastRenderedPageBreak/>
        <w:t>Совершенствование нормативно-правовой базы электронных документов и электронных архивов.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>Становление и развитие архивов машиночитаемых данных в 1960-90-е годы.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Машиночитаемые документы как исторический  источник. 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 Создание базы данных (машиночитаемых) по социально-экономическому развитию страны. Базы и банки данных по исторической проблематике.</w:t>
      </w:r>
    </w:p>
    <w:p w:rsidR="001705C9" w:rsidRDefault="001705C9" w:rsidP="001705C9">
      <w:pPr>
        <w:pStyle w:val="a3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Современный этап развития электронных архивов и его проблемы. </w:t>
      </w:r>
    </w:p>
    <w:p w:rsidR="001705C9" w:rsidRDefault="001705C9" w:rsidP="001705C9">
      <w:pPr>
        <w:ind w:left="735"/>
        <w:jc w:val="both"/>
        <w:rPr>
          <w:lang w:eastAsia="ko-KR"/>
        </w:rPr>
      </w:pPr>
    </w:p>
    <w:p w:rsidR="001705C9" w:rsidRDefault="001705C9" w:rsidP="001705C9">
      <w:pPr>
        <w:jc w:val="both"/>
        <w:rPr>
          <w:lang w:eastAsia="ko-KR"/>
        </w:rPr>
      </w:pPr>
    </w:p>
    <w:p w:rsidR="002F16EB" w:rsidRDefault="002F16EB"/>
    <w:sectPr w:rsidR="002F16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6BB0"/>
    <w:multiLevelType w:val="singleLevel"/>
    <w:tmpl w:val="0AFE38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475C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9C967AC"/>
    <w:multiLevelType w:val="hybridMultilevel"/>
    <w:tmpl w:val="2F3EC4E2"/>
    <w:lvl w:ilvl="0" w:tplc="B81EDE5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F16EB"/>
    <w:rsid w:val="001705C9"/>
    <w:rsid w:val="002F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1705C9"/>
    <w:pPr>
      <w:keepNext/>
      <w:jc w:val="center"/>
      <w:outlineLvl w:val="1"/>
    </w:pPr>
    <w:rPr>
      <w:b/>
      <w:sz w:val="24"/>
      <w:lang w:eastAsia="ko-KR"/>
    </w:rPr>
  </w:style>
  <w:style w:type="paragraph" w:styleId="3">
    <w:name w:val="heading 3"/>
    <w:basedOn w:val="a"/>
    <w:next w:val="a"/>
    <w:link w:val="30"/>
    <w:qFormat/>
    <w:rsid w:val="001705C9"/>
    <w:pPr>
      <w:keepNext/>
      <w:jc w:val="both"/>
      <w:outlineLvl w:val="2"/>
    </w:pPr>
    <w:rPr>
      <w:b/>
      <w:sz w:val="24"/>
      <w:lang w:eastAsia="ko-KR"/>
    </w:rPr>
  </w:style>
  <w:style w:type="paragraph" w:styleId="9">
    <w:name w:val="heading 9"/>
    <w:basedOn w:val="a"/>
    <w:next w:val="a"/>
    <w:link w:val="90"/>
    <w:qFormat/>
    <w:rsid w:val="001705C9"/>
    <w:pPr>
      <w:keepNext/>
      <w:ind w:firstLine="720"/>
      <w:outlineLvl w:val="8"/>
    </w:pPr>
    <w:rPr>
      <w:b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05C9"/>
    <w:rPr>
      <w:rFonts w:ascii="Times New Roman" w:eastAsia="Times New Roman" w:hAnsi="Times New Roman" w:cs="Times New Roman"/>
      <w:b/>
      <w:sz w:val="24"/>
      <w:szCs w:val="20"/>
      <w:lang w:val="ru-RU" w:eastAsia="ko-KR"/>
    </w:rPr>
  </w:style>
  <w:style w:type="character" w:customStyle="1" w:styleId="30">
    <w:name w:val="Заголовок 3 Знак"/>
    <w:basedOn w:val="a0"/>
    <w:link w:val="3"/>
    <w:rsid w:val="001705C9"/>
    <w:rPr>
      <w:rFonts w:ascii="Times New Roman" w:eastAsia="Times New Roman" w:hAnsi="Times New Roman" w:cs="Times New Roman"/>
      <w:b/>
      <w:sz w:val="24"/>
      <w:szCs w:val="20"/>
      <w:lang w:val="ru-RU" w:eastAsia="ko-KR"/>
    </w:rPr>
  </w:style>
  <w:style w:type="character" w:customStyle="1" w:styleId="90">
    <w:name w:val="Заголовок 9 Знак"/>
    <w:basedOn w:val="a0"/>
    <w:link w:val="9"/>
    <w:rsid w:val="001705C9"/>
    <w:rPr>
      <w:rFonts w:ascii="Times New Roman" w:eastAsia="Times New Roman" w:hAnsi="Times New Roman" w:cs="Times New Roman"/>
      <w:b/>
      <w:sz w:val="28"/>
      <w:szCs w:val="20"/>
      <w:lang w:val="ru-RU" w:eastAsia="ko-KR"/>
    </w:rPr>
  </w:style>
  <w:style w:type="paragraph" w:styleId="a3">
    <w:name w:val="List Paragraph"/>
    <w:basedOn w:val="a"/>
    <w:uiPriority w:val="34"/>
    <w:qFormat/>
    <w:rsid w:val="00170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668</Words>
  <Characters>3808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2017-11-22T10:28:00Z</dcterms:created>
  <dcterms:modified xsi:type="dcterms:W3CDTF">2017-11-22T10:33:00Z</dcterms:modified>
</cp:coreProperties>
</file>